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19FB8" w14:textId="419CBF88" w:rsidR="006663E1" w:rsidRPr="00AE62BB" w:rsidRDefault="006663E1" w:rsidP="006663E1">
      <w:pPr>
        <w:ind w:left="-1118" w:right="3850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fr-FR"/>
        </w:rPr>
      </w:pPr>
      <w:r w:rsidRPr="00AE62B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fr-FR"/>
        </w:rPr>
        <w:t xml:space="preserve">Texte pour le cours sur la </w:t>
      </w:r>
      <w:r w:rsidR="0052743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fr-FR"/>
        </w:rPr>
        <w:t>religion</w:t>
      </w:r>
    </w:p>
    <w:p w14:paraId="26C85A92" w14:textId="77777777" w:rsidR="006663E1" w:rsidRPr="00AE62BB" w:rsidRDefault="006663E1" w:rsidP="006663E1">
      <w:pPr>
        <w:ind w:right="3850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fr-FR"/>
        </w:rPr>
      </w:pPr>
    </w:p>
    <w:p w14:paraId="6E23B1F1" w14:textId="02739283" w:rsidR="006663E1" w:rsidRPr="00664246" w:rsidRDefault="006663E1" w:rsidP="006663E1">
      <w:pPr>
        <w:ind w:right="3850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 w:rsidRPr="00664246">
        <w:rPr>
          <w:rFonts w:ascii="Times New Roman" w:eastAsia="Times New Roman" w:hAnsi="Times New Roman" w:cs="Times New Roman"/>
          <w:color w:val="C00000"/>
          <w:sz w:val="28"/>
          <w:szCs w:val="28"/>
          <w:u w:val="single"/>
          <w:lang w:eastAsia="fr-FR"/>
        </w:rPr>
        <w:t>-I</w:t>
      </w:r>
      <w:r w:rsidRPr="00664246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>-</w:t>
      </w:r>
      <w:r w:rsidRPr="00AE62BB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 xml:space="preserve"> </w:t>
      </w:r>
      <w:r w:rsidRPr="00664246">
        <w:rPr>
          <w:rFonts w:ascii="Times New Roman" w:eastAsia="Times New Roman" w:hAnsi="Times New Roman" w:cs="Times New Roman"/>
          <w:b/>
          <w:bCs/>
          <w:i/>
          <w:iCs/>
          <w:color w:val="C00000"/>
          <w:sz w:val="28"/>
          <w:szCs w:val="28"/>
          <w:u w:val="single"/>
          <w:lang w:eastAsia="fr-FR"/>
        </w:rPr>
        <w:t xml:space="preserve">L'idée </w:t>
      </w:r>
      <w:r w:rsidRPr="00664246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>de Dieu</w:t>
      </w:r>
      <w:r w:rsidRPr="00AE62BB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 xml:space="preserve"> : </w:t>
      </w:r>
      <w:r w:rsidRPr="00664246">
        <w:rPr>
          <w:rFonts w:ascii="Times New Roman" w:eastAsia="Times New Roman" w:hAnsi="Times New Roman" w:cs="Times New Roman"/>
          <w:b/>
          <w:bCs/>
          <w:i/>
          <w:iCs/>
          <w:color w:val="C00000"/>
          <w:sz w:val="28"/>
          <w:szCs w:val="28"/>
          <w:u w:val="single"/>
          <w:lang w:eastAsia="fr-FR"/>
        </w:rPr>
        <w:t xml:space="preserve">qu'est-ce que </w:t>
      </w:r>
      <w:proofErr w:type="gramStart"/>
      <w:r w:rsidRPr="00664246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>Dieu</w:t>
      </w:r>
      <w:r w:rsidRPr="00AE62BB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>?</w:t>
      </w:r>
      <w:proofErr w:type="gramEnd"/>
      <w:r w:rsidRPr="00664246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 xml:space="preserve"> </w:t>
      </w:r>
      <w:r w:rsidRPr="00664246">
        <w:rPr>
          <w:rFonts w:ascii="Times New Roman" w:eastAsia="Times New Roman" w:hAnsi="Times New Roman" w:cs="Times New Roman"/>
          <w:b/>
          <w:bCs/>
          <w:i/>
          <w:iCs/>
          <w:color w:val="C00000"/>
          <w:sz w:val="28"/>
          <w:szCs w:val="28"/>
          <w:u w:val="single"/>
          <w:lang w:eastAsia="fr-FR"/>
        </w:rPr>
        <w:t xml:space="preserve">l'objet </w:t>
      </w:r>
      <w:r w:rsidRPr="00664246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u w:val="single"/>
          <w:lang w:eastAsia="fr-FR"/>
        </w:rPr>
        <w:t xml:space="preserve">de la </w:t>
      </w:r>
      <w:r w:rsidRPr="00664246">
        <w:rPr>
          <w:rFonts w:ascii="Times New Roman" w:eastAsia="Times New Roman" w:hAnsi="Times New Roman" w:cs="Times New Roman"/>
          <w:b/>
          <w:bCs/>
          <w:i/>
          <w:iCs/>
          <w:color w:val="C00000"/>
          <w:sz w:val="28"/>
          <w:szCs w:val="28"/>
          <w:u w:val="single"/>
          <w:lang w:eastAsia="fr-FR"/>
        </w:rPr>
        <w:t>religion </w:t>
      </w:r>
    </w:p>
    <w:p w14:paraId="6A6E4BCE" w14:textId="77777777" w:rsidR="006663E1" w:rsidRPr="00664246" w:rsidRDefault="006663E1" w:rsidP="006663E1">
      <w:pPr>
        <w:spacing w:before="336"/>
        <w:ind w:left="-1018" w:right="8395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Pascal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Mémorial </w:t>
      </w:r>
    </w:p>
    <w:p w14:paraId="245F1559" w14:textId="77777777" w:rsidR="006663E1" w:rsidRPr="00AE62BB" w:rsidRDefault="006663E1" w:rsidP="006663E1">
      <w:pPr>
        <w:spacing w:before="48"/>
        <w:ind w:left="-1042" w:right="7954"/>
        <w:rPr>
          <w:rFonts w:ascii="Times New Roman" w:eastAsia="Times New Roman" w:hAnsi="Times New Roman" w:cs="Times New Roman"/>
          <w:color w:val="0E0E00"/>
          <w:sz w:val="28"/>
          <w:szCs w:val="28"/>
          <w:lang w:eastAsia="fr-FR"/>
        </w:rPr>
      </w:pPr>
    </w:p>
    <w:p w14:paraId="6EC2C64E" w14:textId="77777777" w:rsidR="006663E1" w:rsidRPr="00AE62BB" w:rsidRDefault="006663E1" w:rsidP="006663E1">
      <w:pPr>
        <w:spacing w:before="48"/>
        <w:ind w:left="-1042" w:right="7954"/>
        <w:rPr>
          <w:rFonts w:ascii="Times New Roman" w:eastAsia="Times New Roman" w:hAnsi="Times New Roman" w:cs="Times New Roman"/>
          <w:color w:val="0E0E00"/>
          <w:sz w:val="28"/>
          <w:szCs w:val="28"/>
          <w:lang w:eastAsia="fr-FR"/>
        </w:rPr>
      </w:pPr>
      <w:r w:rsidRPr="00AE62BB">
        <w:rPr>
          <w:rFonts w:ascii="Times New Roman" w:eastAsia="Times New Roman" w:hAnsi="Times New Roman" w:cs="Times New Roman"/>
          <w:color w:val="0E0E00"/>
          <w:sz w:val="28"/>
          <w:szCs w:val="28"/>
          <w:lang w:eastAsia="fr-FR"/>
        </w:rPr>
        <w:t>« L’an de grâce 1654</w:t>
      </w:r>
    </w:p>
    <w:p w14:paraId="413E8969" w14:textId="77777777" w:rsidR="006663E1" w:rsidRPr="00664246" w:rsidRDefault="006663E1" w:rsidP="006663E1">
      <w:pPr>
        <w:spacing w:before="48"/>
        <w:ind w:left="-1042" w:right="7954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172A4A5A" w14:textId="77777777" w:rsidR="006663E1" w:rsidRPr="00664246" w:rsidRDefault="006663E1" w:rsidP="006663E1">
      <w:pPr>
        <w:ind w:left="-1051" w:right="-307" w:firstLine="1061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Lundi </w:t>
      </w:r>
      <w:r w:rsidRPr="00664246">
        <w:rPr>
          <w:rFonts w:ascii="Times New Roman" w:eastAsia="Times New Roman" w:hAnsi="Times New Roman" w:cs="Times New Roman"/>
          <w:color w:val="0B0B00"/>
          <w:sz w:val="28"/>
          <w:szCs w:val="28"/>
          <w:lang w:eastAsia="fr-FR"/>
        </w:rPr>
        <w:t xml:space="preserve">2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novembre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jour de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saint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Clément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pape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martyr </w:t>
      </w:r>
      <w:r w:rsidRPr="00664246">
        <w:rPr>
          <w:rFonts w:ascii="Times New Roman" w:eastAsia="Times New Roman" w:hAnsi="Times New Roman" w:cs="Times New Roman"/>
          <w:color w:val="0C0C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color w:val="131300"/>
          <w:sz w:val="28"/>
          <w:szCs w:val="28"/>
          <w:lang w:eastAsia="fr-FR"/>
        </w:rPr>
        <w:t xml:space="preserve">autres 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 xml:space="preserve">au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martyrologue</w:t>
      </w:r>
      <w:r w:rsidRPr="00664246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Veille </w:t>
      </w:r>
      <w:r w:rsidRPr="00664246">
        <w:rPr>
          <w:rFonts w:ascii="Times New Roman" w:eastAsia="Times New Roman" w:hAnsi="Times New Roman" w:cs="Times New Roman"/>
          <w:color w:val="0303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saint </w:t>
      </w:r>
      <w:r w:rsidRPr="00AE62BB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C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hrysogone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martyr et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autre</w:t>
      </w:r>
      <w:r w:rsidRPr="00AE62BB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.</w:t>
      </w:r>
    </w:p>
    <w:p w14:paraId="4C7323EE" w14:textId="77777777" w:rsidR="006663E1" w:rsidRPr="00664246" w:rsidRDefault="006663E1" w:rsidP="006663E1">
      <w:pPr>
        <w:ind w:left="-1027" w:right="1771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Depuis 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 xml:space="preserve">environ </w:t>
      </w:r>
      <w:r w:rsidRPr="00664246">
        <w:rPr>
          <w:rFonts w:ascii="Times New Roman" w:eastAsia="Times New Roman" w:hAnsi="Times New Roman" w:cs="Times New Roman"/>
          <w:i/>
          <w:iCs/>
          <w:color w:val="070700"/>
          <w:sz w:val="28"/>
          <w:szCs w:val="28"/>
          <w:lang w:eastAsia="fr-FR"/>
        </w:rPr>
        <w:t xml:space="preserve">10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heures et </w:t>
      </w:r>
      <w:r w:rsidRPr="00664246">
        <w:rPr>
          <w:rFonts w:ascii="Times New Roman" w:eastAsia="Times New Roman" w:hAnsi="Times New Roman" w:cs="Times New Roman"/>
          <w:color w:val="030300"/>
          <w:sz w:val="28"/>
          <w:szCs w:val="28"/>
          <w:lang w:eastAsia="fr-FR"/>
        </w:rPr>
        <w:t xml:space="preserve">demi </w:t>
      </w:r>
      <w:r w:rsidRPr="00664246">
        <w:rPr>
          <w:rFonts w:ascii="Times New Roman" w:eastAsia="Times New Roman" w:hAnsi="Times New Roman" w:cs="Times New Roman"/>
          <w:i/>
          <w:iCs/>
          <w:color w:val="020200"/>
          <w:sz w:val="28"/>
          <w:szCs w:val="28"/>
          <w:lang w:eastAsia="fr-FR"/>
        </w:rPr>
        <w:t xml:space="preserve">du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soir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jusques</w:t>
      </w:r>
      <w:r w:rsidRPr="00AE62BB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environ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minuit </w:t>
      </w:r>
      <w:r w:rsidRPr="00664246">
        <w:rPr>
          <w:rFonts w:ascii="Times New Roman" w:eastAsia="Times New Roman" w:hAnsi="Times New Roman" w:cs="Times New Roman"/>
          <w:color w:val="1717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>demi</w:t>
      </w:r>
      <w:r w:rsidRPr="00664246">
        <w:rPr>
          <w:rFonts w:ascii="Times New Roman" w:eastAsia="Times New Roman" w:hAnsi="Times New Roman" w:cs="Times New Roman"/>
          <w:color w:val="1414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Feu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. </w:t>
      </w:r>
    </w:p>
    <w:p w14:paraId="78363501" w14:textId="77777777" w:rsidR="006663E1" w:rsidRPr="00AE62BB" w:rsidRDefault="006663E1" w:rsidP="006663E1">
      <w:pPr>
        <w:ind w:left="-1056" w:right="-110"/>
        <w:rPr>
          <w:rFonts w:ascii="Times New Roman" w:eastAsia="Times New Roman" w:hAnsi="Times New Roman" w:cs="Times New Roman"/>
          <w:color w:val="838300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Dieu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d'Abraham</w:t>
      </w:r>
      <w:r w:rsidRPr="00664246">
        <w:rPr>
          <w:rFonts w:ascii="Times New Roman" w:eastAsia="Times New Roman" w:hAnsi="Times New Roman" w:cs="Times New Roman"/>
          <w:color w:val="A6A6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Dieu 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>d'Isaac</w:t>
      </w:r>
      <w:r w:rsidRPr="00664246">
        <w:rPr>
          <w:rFonts w:ascii="Times New Roman" w:eastAsia="Times New Roman" w:hAnsi="Times New Roman" w:cs="Times New Roman"/>
          <w:color w:val="1717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Dieu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B0B00"/>
          <w:sz w:val="28"/>
          <w:szCs w:val="28"/>
          <w:lang w:eastAsia="fr-FR"/>
        </w:rPr>
        <w:t>Jacob</w:t>
      </w:r>
      <w:r w:rsidRPr="00664246">
        <w:rPr>
          <w:rFonts w:ascii="Times New Roman" w:eastAsia="Times New Roman" w:hAnsi="Times New Roman" w:cs="Times New Roman"/>
          <w:color w:val="0202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E0E00"/>
          <w:sz w:val="28"/>
          <w:szCs w:val="28"/>
          <w:lang w:eastAsia="fr-FR"/>
        </w:rPr>
        <w:t xml:space="preserve">non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des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philosophes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des 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>savants</w:t>
      </w:r>
      <w:r w:rsidRPr="00664246">
        <w:rPr>
          <w:rFonts w:ascii="Times New Roman" w:eastAsia="Times New Roman" w:hAnsi="Times New Roman" w:cs="Times New Roman"/>
          <w:color w:val="FDFD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Certitudes</w:t>
      </w:r>
      <w:r w:rsidRPr="00664246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certitude</w:t>
      </w:r>
      <w:r w:rsidRPr="00664246">
        <w:rPr>
          <w:rFonts w:ascii="Times New Roman" w:eastAsia="Times New Roman" w:hAnsi="Times New Roman" w:cs="Times New Roman"/>
          <w:color w:val="C3C3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sentiment</w:t>
      </w:r>
      <w:r w:rsidRPr="00664246">
        <w:rPr>
          <w:rFonts w:ascii="Times New Roman" w:eastAsia="Times New Roman" w:hAnsi="Times New Roman" w:cs="Times New Roman"/>
          <w:color w:val="1D1D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joie</w:t>
      </w:r>
      <w:r w:rsidRPr="00664246">
        <w:rPr>
          <w:rFonts w:ascii="Times New Roman" w:eastAsia="Times New Roman" w:hAnsi="Times New Roman" w:cs="Times New Roman"/>
          <w:color w:val="5353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paix</w:t>
      </w:r>
      <w:r w:rsidRPr="00664246">
        <w:rPr>
          <w:rFonts w:ascii="Times New Roman" w:eastAsia="Times New Roman" w:hAnsi="Times New Roman" w:cs="Times New Roman"/>
          <w:color w:val="838300"/>
          <w:sz w:val="28"/>
          <w:szCs w:val="28"/>
          <w:lang w:eastAsia="fr-FR"/>
        </w:rPr>
        <w:t>. </w:t>
      </w:r>
    </w:p>
    <w:p w14:paraId="529C5582" w14:textId="77777777" w:rsidR="006663E1" w:rsidRPr="00664246" w:rsidRDefault="006663E1" w:rsidP="006663E1">
      <w:pPr>
        <w:ind w:left="-1056" w:right="-11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AE62BB">
        <w:rPr>
          <w:rFonts w:ascii="Times New Roman" w:eastAsia="Times New Roman" w:hAnsi="Times New Roman" w:cs="Times New Roman"/>
          <w:sz w:val="28"/>
          <w:szCs w:val="28"/>
          <w:lang w:eastAsia="fr-FR"/>
        </w:rPr>
        <w:t>Dieu de Jésus-Christ</w:t>
      </w:r>
    </w:p>
    <w:p w14:paraId="528936AA" w14:textId="77777777" w:rsidR="006663E1" w:rsidRPr="00664246" w:rsidRDefault="006663E1" w:rsidP="006663E1">
      <w:pPr>
        <w:ind w:right="7906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 </w:t>
      </w:r>
    </w:p>
    <w:p w14:paraId="7502FACF" w14:textId="77777777" w:rsidR="006663E1" w:rsidRPr="00AE62BB" w:rsidRDefault="006663E1" w:rsidP="006663E1">
      <w:pPr>
        <w:ind w:left="-1056" w:right="4195"/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Deum </w:t>
      </w:r>
      <w:proofErr w:type="spellStart"/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meum</w:t>
      </w:r>
      <w:proofErr w:type="spellEnd"/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deum </w:t>
      </w:r>
      <w:proofErr w:type="spellStart"/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vestrum</w:t>
      </w:r>
      <w:proofErr w:type="spellEnd"/>
      <w:r w:rsidRPr="00AE62BB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. Ton Dieu sera mon dieu. Oublie du monde et de tout hormis Dieu.</w:t>
      </w:r>
    </w:p>
    <w:p w14:paraId="0E5CDC5A" w14:textId="77777777" w:rsidR="006663E1" w:rsidRPr="00AE62BB" w:rsidRDefault="006663E1" w:rsidP="006663E1">
      <w:pPr>
        <w:ind w:left="-1056" w:right="4195"/>
        <w:jc w:val="both"/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</w:pPr>
    </w:p>
    <w:p w14:paraId="1B7E13A2" w14:textId="77777777" w:rsidR="006663E1" w:rsidRPr="00AE62BB" w:rsidRDefault="006663E1" w:rsidP="006663E1">
      <w:pPr>
        <w:ind w:left="-1056" w:right="4195"/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Il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ne se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trouve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que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par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les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voies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enseignées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par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l'évangile </w:t>
      </w:r>
      <w:r w:rsidRPr="00664246">
        <w:rPr>
          <w:rFonts w:ascii="Times New Roman" w:eastAsia="Times New Roman" w:hAnsi="Times New Roman" w:cs="Times New Roman"/>
          <w:color w:val="0F0F00"/>
          <w:sz w:val="28"/>
          <w:szCs w:val="28"/>
          <w:lang w:eastAsia="fr-FR"/>
        </w:rPr>
        <w:t xml:space="preserve">Grandeur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de </w:t>
      </w:r>
      <w:r w:rsidRPr="00AE62B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l’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âme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humaine</w:t>
      </w:r>
      <w:r w:rsidRPr="00664246">
        <w:rPr>
          <w:rFonts w:ascii="Times New Roman" w:eastAsia="Times New Roman" w:hAnsi="Times New Roman" w:cs="Times New Roman"/>
          <w:color w:val="FAFA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C0C00"/>
          <w:sz w:val="28"/>
          <w:szCs w:val="28"/>
          <w:lang w:eastAsia="fr-FR"/>
        </w:rPr>
        <w:t xml:space="preserve">Père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just</w:t>
      </w:r>
      <w:r w:rsidRPr="00AE62BB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e,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le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monde 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ne </w:t>
      </w:r>
      <w:r w:rsidRPr="00664246">
        <w:rPr>
          <w:rFonts w:ascii="Times New Roman" w:eastAsia="Times New Roman" w:hAnsi="Times New Roman" w:cs="Times New Roman"/>
          <w:color w:val="141400"/>
          <w:sz w:val="28"/>
          <w:szCs w:val="28"/>
          <w:lang w:eastAsia="fr-FR"/>
        </w:rPr>
        <w:t xml:space="preserve">t'a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point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connu</w:t>
      </w:r>
      <w:r w:rsidRPr="00664246">
        <w:rPr>
          <w:rFonts w:ascii="Times New Roman" w:eastAsia="Times New Roman" w:hAnsi="Times New Roman" w:cs="Times New Roman"/>
          <w:color w:val="1111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mais 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 xml:space="preserve">je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t'ai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connu</w:t>
      </w:r>
      <w:r w:rsidRPr="00664246">
        <w:rPr>
          <w:rFonts w:ascii="Times New Roman" w:eastAsia="Times New Roman" w:hAnsi="Times New Roman" w:cs="Times New Roman"/>
          <w:color w:val="5252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Joie</w:t>
      </w:r>
      <w:r w:rsidRPr="00664246">
        <w:rPr>
          <w:rFonts w:ascii="Times New Roman" w:eastAsia="Times New Roman" w:hAnsi="Times New Roman" w:cs="Times New Roman"/>
          <w:color w:val="2222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joie</w:t>
      </w:r>
      <w:r w:rsidRPr="00664246">
        <w:rPr>
          <w:rFonts w:ascii="Times New Roman" w:eastAsia="Times New Roman" w:hAnsi="Times New Roman" w:cs="Times New Roman"/>
          <w:color w:val="2424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>joie</w:t>
      </w:r>
      <w:r w:rsidRPr="00664246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pleurs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>de joie</w:t>
      </w:r>
      <w:r w:rsidRPr="00664246">
        <w:rPr>
          <w:rFonts w:ascii="Times New Roman" w:eastAsia="Times New Roman" w:hAnsi="Times New Roman" w:cs="Times New Roman"/>
          <w:color w:val="010100"/>
          <w:sz w:val="28"/>
          <w:szCs w:val="28"/>
          <w:lang w:eastAsia="fr-FR"/>
        </w:rPr>
        <w:t>.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] </w:t>
      </w:r>
    </w:p>
    <w:p w14:paraId="4EC3E466" w14:textId="77777777" w:rsidR="006663E1" w:rsidRPr="00AE62BB" w:rsidRDefault="006663E1" w:rsidP="006663E1">
      <w:pPr>
        <w:ind w:left="-1056" w:right="4195"/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</w:pPr>
    </w:p>
    <w:p w14:paraId="4C1DFFE2" w14:textId="77777777" w:rsidR="006663E1" w:rsidRPr="00AE62BB" w:rsidRDefault="006663E1" w:rsidP="006663E1">
      <w:pPr>
        <w:ind w:left="-1056" w:right="4195"/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</w:pPr>
    </w:p>
    <w:p w14:paraId="35EE7158" w14:textId="77777777" w:rsidR="006663E1" w:rsidRPr="00664246" w:rsidRDefault="006663E1" w:rsidP="006663E1">
      <w:pPr>
        <w:ind w:left="-1056" w:right="4195"/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</w:pPr>
    </w:p>
    <w:p w14:paraId="177F1A8F" w14:textId="77777777" w:rsidR="006663E1" w:rsidRPr="00664246" w:rsidRDefault="006663E1" w:rsidP="006663E1">
      <w:pPr>
        <w:ind w:left="-1118" w:right="385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Texte </w:t>
      </w:r>
      <w:r w:rsidRPr="00664246">
        <w:rPr>
          <w:rFonts w:ascii="Times New Roman" w:eastAsia="Times New Roman" w:hAnsi="Times New Roman" w:cs="Times New Roman"/>
          <w:color w:val="010100"/>
          <w:sz w:val="28"/>
          <w:szCs w:val="28"/>
          <w:lang w:eastAsia="fr-FR"/>
        </w:rPr>
        <w:t>n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°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2 </w:t>
      </w:r>
    </w:p>
    <w:p w14:paraId="022A8E69" w14:textId="77777777" w:rsidR="006663E1" w:rsidRPr="00664246" w:rsidRDefault="006663E1" w:rsidP="006663E1">
      <w:pPr>
        <w:ind w:left="-1133" w:right="577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Descartes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Discours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la méthode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IV </w:t>
      </w:r>
      <w:r w:rsidRPr="00664246">
        <w:rPr>
          <w:rFonts w:ascii="Times New Roman" w:eastAsia="Times New Roman" w:hAnsi="Times New Roman" w:cs="Times New Roman"/>
          <w:color w:val="0C0C00"/>
          <w:sz w:val="28"/>
          <w:szCs w:val="28"/>
          <w:lang w:eastAsia="fr-FR"/>
        </w:rPr>
        <w:t>§5 </w:t>
      </w:r>
    </w:p>
    <w:p w14:paraId="35A5F6EF" w14:textId="2E4D7EE3" w:rsidR="006663E1" w:rsidRPr="00664246" w:rsidRDefault="00AE62BB" w:rsidP="00AE62BB">
      <w:pPr>
        <w:ind w:right="-1133"/>
        <w:jc w:val="both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AE62BB">
        <w:rPr>
          <w:rFonts w:ascii="Times New Roman" w:eastAsia="Times New Roman" w:hAnsi="Times New Roman" w:cs="Times New Roman"/>
          <w:color w:val="242400"/>
          <w:sz w:val="28"/>
          <w:szCs w:val="28"/>
          <w:lang w:eastAsia="fr-FR"/>
        </w:rPr>
        <w:t>« 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Revenant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à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examiner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l'idée que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j'avais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d'un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être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parfait</w:t>
      </w:r>
      <w:r w:rsidR="006663E1" w:rsidRPr="00664246">
        <w:rPr>
          <w:rFonts w:ascii="Times New Roman" w:eastAsia="Times New Roman" w:hAnsi="Times New Roman" w:cs="Times New Roman"/>
          <w:color w:val="767600"/>
          <w:sz w:val="28"/>
          <w:szCs w:val="28"/>
          <w:lang w:eastAsia="fr-FR"/>
        </w:rPr>
        <w:t xml:space="preserve">,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je trouvais que </w:t>
      </w:r>
      <w:r w:rsidR="006663E1"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l'existence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y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était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comprise</w:t>
      </w:r>
      <w:r w:rsidR="006663E1" w:rsidRPr="00664246">
        <w:rPr>
          <w:rFonts w:ascii="Times New Roman" w:eastAsia="Times New Roman" w:hAnsi="Times New Roman" w:cs="Times New Roman"/>
          <w:color w:val="0B0B00"/>
          <w:sz w:val="28"/>
          <w:szCs w:val="28"/>
          <w:lang w:eastAsia="fr-FR"/>
        </w:rPr>
        <w:t xml:space="preserve">, </w:t>
      </w:r>
      <w:r w:rsidR="006663E1"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en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même </w:t>
      </w:r>
      <w:r w:rsidR="006663E1"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façon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qu'il </w:t>
      </w:r>
      <w:r w:rsidR="006663E1" w:rsidRPr="00664246">
        <w:rPr>
          <w:rFonts w:ascii="Times New Roman" w:eastAsia="Times New Roman" w:hAnsi="Times New Roman" w:cs="Times New Roman"/>
          <w:color w:val="0B0B00"/>
          <w:sz w:val="28"/>
          <w:szCs w:val="28"/>
          <w:lang w:eastAsia="fr-FR"/>
        </w:rPr>
        <w:t xml:space="preserve">est </w:t>
      </w:r>
      <w:r w:rsidR="006663E1"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compris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en celle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d'un triangle </w:t>
      </w:r>
      <w:r w:rsidR="006663E1"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que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ses </w:t>
      </w:r>
      <w:r w:rsidR="006663E1" w:rsidRPr="00664246">
        <w:rPr>
          <w:rFonts w:ascii="Times New Roman" w:eastAsia="Times New Roman" w:hAnsi="Times New Roman" w:cs="Times New Roman"/>
          <w:color w:val="030300"/>
          <w:sz w:val="28"/>
          <w:szCs w:val="28"/>
          <w:lang w:eastAsia="fr-FR"/>
        </w:rPr>
        <w:t xml:space="preserve">trois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angles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sont </w:t>
      </w:r>
      <w:r w:rsidR="006663E1"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égaux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à deux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droits</w:t>
      </w:r>
      <w:r w:rsidR="006663E1" w:rsidRPr="00664246">
        <w:rPr>
          <w:rFonts w:ascii="Times New Roman" w:eastAsia="Times New Roman" w:hAnsi="Times New Roman" w:cs="Times New Roman"/>
          <w:color w:val="343400"/>
          <w:sz w:val="28"/>
          <w:szCs w:val="28"/>
          <w:lang w:eastAsia="fr-FR"/>
        </w:rPr>
        <w:t xml:space="preserve">,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ou en </w:t>
      </w:r>
      <w:r w:rsidR="006663E1"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celle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d'une </w:t>
      </w:r>
      <w:r w:rsidR="006663E1"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sphère que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toutes </w:t>
      </w:r>
      <w:r w:rsidR="006663E1"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ses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parties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sont également </w:t>
      </w:r>
      <w:r w:rsidR="006663E1"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distantes </w:t>
      </w:r>
      <w:r w:rsidR="006663E1"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de </w:t>
      </w:r>
      <w:r w:rsidR="006663E1"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son </w:t>
      </w:r>
      <w:r w:rsidR="006663E1"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>centre</w:t>
      </w:r>
      <w:r w:rsidR="006663E1" w:rsidRPr="00664246">
        <w:rPr>
          <w:rFonts w:ascii="Times New Roman" w:eastAsia="Times New Roman" w:hAnsi="Times New Roman" w:cs="Times New Roman"/>
          <w:color w:val="171700"/>
          <w:sz w:val="28"/>
          <w:szCs w:val="28"/>
          <w:lang w:eastAsia="fr-FR"/>
        </w:rPr>
        <w:t xml:space="preserve">. </w:t>
      </w:r>
      <w:r w:rsidR="006663E1"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>» </w:t>
      </w:r>
    </w:p>
    <w:p w14:paraId="3AFF0FC9" w14:textId="77777777" w:rsidR="006663E1" w:rsidRPr="00664246" w:rsidRDefault="006663E1" w:rsidP="006663E1">
      <w:pPr>
        <w:spacing w:before="221"/>
        <w:ind w:left="-1181" w:right="9139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Texte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>n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°</w:t>
      </w:r>
      <w:r w:rsidRPr="00664246">
        <w:rPr>
          <w:rFonts w:ascii="Times New Roman" w:eastAsia="Times New Roman" w:hAnsi="Times New Roman" w:cs="Times New Roman"/>
          <w:color w:val="111100"/>
          <w:sz w:val="28"/>
          <w:szCs w:val="28"/>
          <w:lang w:eastAsia="fr-FR"/>
        </w:rPr>
        <w:t>3 </w:t>
      </w:r>
    </w:p>
    <w:p w14:paraId="660D5E25" w14:textId="2FD7835E" w:rsidR="006663E1" w:rsidRPr="00AE62BB" w:rsidRDefault="006663E1" w:rsidP="006663E1">
      <w:pPr>
        <w:spacing w:before="341"/>
        <w:ind w:left="-1152" w:right="8227"/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Pascal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>pensée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>77 </w:t>
      </w:r>
    </w:p>
    <w:p w14:paraId="79D76CD6" w14:textId="77777777" w:rsidR="00AE62BB" w:rsidRPr="00664246" w:rsidRDefault="00AE62BB" w:rsidP="006663E1">
      <w:pPr>
        <w:spacing w:before="341"/>
        <w:ind w:left="-1152" w:right="8227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9E1A043" w14:textId="4D9007BF" w:rsidR="006663E1" w:rsidRPr="00664246" w:rsidRDefault="006663E1" w:rsidP="00AE62BB">
      <w:pPr>
        <w:ind w:left="-1166" w:right="-1402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b/>
          <w:bCs/>
          <w:color w:val="080800"/>
          <w:sz w:val="28"/>
          <w:szCs w:val="28"/>
          <w:lang w:eastAsia="fr-FR"/>
        </w:rPr>
        <w:t xml:space="preserve">Je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ne </w:t>
      </w:r>
      <w:r w:rsidRPr="00664246">
        <w:rPr>
          <w:rFonts w:ascii="Times New Roman" w:eastAsia="Times New Roman" w:hAnsi="Times New Roman" w:cs="Times New Roman"/>
          <w:b/>
          <w:bCs/>
          <w:color w:val="040400"/>
          <w:sz w:val="28"/>
          <w:szCs w:val="28"/>
          <w:lang w:eastAsia="fr-FR"/>
        </w:rPr>
        <w:t xml:space="preserve">puis pardonner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à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Descartes</w:t>
      </w:r>
      <w:r w:rsidRPr="00664246">
        <w:rPr>
          <w:rFonts w:ascii="Times New Roman" w:eastAsia="Times New Roman" w:hAnsi="Times New Roman" w:cs="Times New Roman"/>
          <w:color w:val="F9F9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il aurait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bien </w:t>
      </w: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voulu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dans </w:t>
      </w:r>
      <w:r w:rsidRPr="00664246">
        <w:rPr>
          <w:rFonts w:ascii="Times New Roman" w:eastAsia="Times New Roman" w:hAnsi="Times New Roman" w:cs="Times New Roman"/>
          <w:b/>
          <w:bCs/>
          <w:color w:val="080800"/>
          <w:sz w:val="28"/>
          <w:szCs w:val="28"/>
          <w:lang w:eastAsia="fr-FR"/>
        </w:rPr>
        <w:t xml:space="preserve">toutes sa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philosophie</w:t>
      </w:r>
      <w:r w:rsidRPr="00664246">
        <w:rPr>
          <w:rFonts w:ascii="Times New Roman" w:eastAsia="Times New Roman" w:hAnsi="Times New Roman" w:cs="Times New Roman"/>
          <w:color w:val="D8D8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pouvoir </w:t>
      </w:r>
      <w:r w:rsidRPr="00664246">
        <w:rPr>
          <w:rFonts w:ascii="Times New Roman" w:eastAsia="Times New Roman" w:hAnsi="Times New Roman" w:cs="Times New Roman"/>
          <w:b/>
          <w:bCs/>
          <w:color w:val="080800"/>
          <w:sz w:val="28"/>
          <w:szCs w:val="28"/>
          <w:lang w:eastAsia="fr-FR"/>
        </w:rPr>
        <w:t xml:space="preserve">se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passer </w:t>
      </w:r>
      <w:r w:rsidRPr="00664246">
        <w:rPr>
          <w:rFonts w:ascii="Times New Roman" w:eastAsia="Times New Roman" w:hAnsi="Times New Roman" w:cs="Times New Roman"/>
          <w:color w:val="0303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Dieu</w:t>
      </w:r>
      <w:r w:rsidR="00AE62BB" w:rsidRPr="00AE62BB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> ;</w:t>
      </w:r>
      <w:r w:rsidRPr="00664246">
        <w:rPr>
          <w:rFonts w:ascii="Times New Roman" w:eastAsia="Times New Roman" w:hAnsi="Times New Roman" w:cs="Times New Roman"/>
          <w:color w:val="0A0A00"/>
          <w:sz w:val="28"/>
          <w:szCs w:val="28"/>
          <w:lang w:eastAsia="fr-FR"/>
        </w:rPr>
        <w:t xml:space="preserve">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mais </w:t>
      </w:r>
      <w:r w:rsidRPr="00664246">
        <w:rPr>
          <w:rFonts w:ascii="Times New Roman" w:eastAsia="Times New Roman" w:hAnsi="Times New Roman" w:cs="Times New Roman"/>
          <w:b/>
          <w:bCs/>
          <w:color w:val="030300"/>
          <w:sz w:val="28"/>
          <w:szCs w:val="28"/>
          <w:lang w:eastAsia="fr-FR"/>
        </w:rPr>
        <w:t xml:space="preserve">il </w:t>
      </w:r>
      <w:r w:rsidRPr="00664246">
        <w:rPr>
          <w:rFonts w:ascii="Times New Roman" w:eastAsia="Times New Roman" w:hAnsi="Times New Roman" w:cs="Times New Roman"/>
          <w:b/>
          <w:bCs/>
          <w:color w:val="090900"/>
          <w:sz w:val="28"/>
          <w:szCs w:val="28"/>
          <w:lang w:eastAsia="fr-FR"/>
        </w:rPr>
        <w:t xml:space="preserve">n'a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pu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s'empêcher </w:t>
      </w:r>
      <w:r w:rsidRPr="00664246">
        <w:rPr>
          <w:rFonts w:ascii="Times New Roman" w:eastAsia="Times New Roman" w:hAnsi="Times New Roman" w:cs="Times New Roman"/>
          <w:b/>
          <w:bCs/>
          <w:color w:val="0505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lui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faire donner une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chiquenaude</w:t>
      </w:r>
      <w:r w:rsidRPr="00664246">
        <w:rPr>
          <w:rFonts w:ascii="Times New Roman" w:eastAsia="Times New Roman" w:hAnsi="Times New Roman" w:cs="Times New Roman"/>
          <w:color w:val="EEEE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pour </w:t>
      </w:r>
      <w:r w:rsidRPr="00664246">
        <w:rPr>
          <w:rFonts w:ascii="Times New Roman" w:eastAsia="Times New Roman" w:hAnsi="Times New Roman" w:cs="Times New Roman"/>
          <w:b/>
          <w:bCs/>
          <w:color w:val="040400"/>
          <w:sz w:val="28"/>
          <w:szCs w:val="28"/>
          <w:lang w:eastAsia="fr-FR"/>
        </w:rPr>
        <w:t xml:space="preserve">mettre </w:t>
      </w:r>
      <w:r w:rsidRPr="00664246">
        <w:rPr>
          <w:rFonts w:ascii="Times New Roman" w:eastAsia="Times New Roman" w:hAnsi="Times New Roman" w:cs="Times New Roman"/>
          <w:b/>
          <w:bCs/>
          <w:color w:val="080800"/>
          <w:sz w:val="28"/>
          <w:szCs w:val="28"/>
          <w:lang w:eastAsia="fr-FR"/>
        </w:rPr>
        <w:t xml:space="preserve">le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monde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en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mouvement</w:t>
      </w:r>
      <w:r w:rsidR="00AE62BB" w:rsidRPr="00AE62BB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 </w:t>
      </w:r>
      <w:r w:rsidR="00AE62BB" w:rsidRPr="00AE62B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;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après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>cela</w:t>
      </w:r>
      <w:r w:rsidRPr="00664246">
        <w:rPr>
          <w:rFonts w:ascii="Times New Roman" w:eastAsia="Times New Roman" w:hAnsi="Times New Roman" w:cs="Times New Roman"/>
          <w:color w:val="1111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il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n'a plus que faire 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de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>Dieu</w:t>
      </w:r>
      <w:r w:rsidRPr="00664246">
        <w:rPr>
          <w:rFonts w:ascii="Times New Roman" w:eastAsia="Times New Roman" w:hAnsi="Times New Roman" w:cs="Times New Roman"/>
          <w:color w:val="ECEC00"/>
          <w:sz w:val="28"/>
          <w:szCs w:val="28"/>
          <w:lang w:eastAsia="fr-FR"/>
        </w:rPr>
        <w:t>.</w:t>
      </w:r>
      <w:r w:rsidR="00AE62BB" w:rsidRPr="00AE62BB">
        <w:rPr>
          <w:rFonts w:ascii="Times New Roman" w:eastAsia="Times New Roman" w:hAnsi="Times New Roman" w:cs="Times New Roman"/>
          <w:color w:val="ECEC00"/>
          <w:sz w:val="28"/>
          <w:szCs w:val="28"/>
          <w:lang w:eastAsia="fr-FR"/>
        </w:rPr>
        <w:t> »</w:t>
      </w:r>
      <w:r w:rsidRPr="00664246">
        <w:rPr>
          <w:rFonts w:ascii="Times New Roman" w:eastAsia="Times New Roman" w:hAnsi="Times New Roman" w:cs="Times New Roman"/>
          <w:color w:val="0E0E00"/>
          <w:sz w:val="28"/>
          <w:szCs w:val="28"/>
          <w:lang w:eastAsia="fr-FR"/>
        </w:rPr>
        <w:t> </w:t>
      </w:r>
    </w:p>
    <w:p w14:paraId="4FCDF69E" w14:textId="5260259E" w:rsidR="006663E1" w:rsidRPr="00664246" w:rsidRDefault="006663E1" w:rsidP="006663E1">
      <w:pPr>
        <w:ind w:left="-1162" w:right="-1142" w:firstLine="1171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Pensée </w:t>
      </w:r>
      <w:r w:rsidRPr="00664246">
        <w:rPr>
          <w:rFonts w:ascii="Times New Roman" w:eastAsia="Times New Roman" w:hAnsi="Times New Roman" w:cs="Times New Roman"/>
          <w:b/>
          <w:bCs/>
          <w:color w:val="050500"/>
          <w:sz w:val="28"/>
          <w:szCs w:val="28"/>
          <w:lang w:eastAsia="fr-FR"/>
        </w:rPr>
        <w:t xml:space="preserve">278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: </w:t>
      </w:r>
      <w:r w:rsidRPr="00664246">
        <w:rPr>
          <w:rFonts w:ascii="Times New Roman" w:eastAsia="Times New Roman" w:hAnsi="Times New Roman" w:cs="Times New Roman"/>
          <w:color w:val="0B0B00"/>
          <w:sz w:val="28"/>
          <w:szCs w:val="28"/>
          <w:lang w:eastAsia="fr-FR"/>
        </w:rPr>
        <w:t xml:space="preserve">« </w:t>
      </w:r>
      <w:r w:rsidRPr="00664246">
        <w:rPr>
          <w:rFonts w:ascii="Times New Roman" w:eastAsia="Times New Roman" w:hAnsi="Times New Roman" w:cs="Times New Roman"/>
          <w:color w:val="060600"/>
          <w:sz w:val="28"/>
          <w:szCs w:val="28"/>
          <w:lang w:eastAsia="fr-FR"/>
        </w:rPr>
        <w:t xml:space="preserve">C'est </w:t>
      </w:r>
      <w:r w:rsidRPr="00664246">
        <w:rPr>
          <w:rFonts w:ascii="Times New Roman" w:eastAsia="Times New Roman" w:hAnsi="Times New Roman" w:cs="Times New Roman"/>
          <w:color w:val="020200"/>
          <w:sz w:val="28"/>
          <w:szCs w:val="28"/>
          <w:lang w:eastAsia="fr-FR"/>
        </w:rPr>
        <w:t xml:space="preserve">le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cœur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qui </w:t>
      </w:r>
      <w:r w:rsidRPr="00664246">
        <w:rPr>
          <w:rFonts w:ascii="Times New Roman" w:eastAsia="Times New Roman" w:hAnsi="Times New Roman" w:cs="Times New Roman"/>
          <w:b/>
          <w:bCs/>
          <w:color w:val="090900"/>
          <w:sz w:val="28"/>
          <w:szCs w:val="28"/>
          <w:lang w:eastAsia="fr-FR"/>
        </w:rPr>
        <w:t xml:space="preserve">sent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Dieu </w:t>
      </w:r>
      <w:r w:rsidRPr="00664246">
        <w:rPr>
          <w:rFonts w:ascii="Times New Roman" w:eastAsia="Times New Roman" w:hAnsi="Times New Roman" w:cs="Times New Roman"/>
          <w:color w:val="080800"/>
          <w:sz w:val="28"/>
          <w:szCs w:val="28"/>
          <w:lang w:eastAsia="fr-FR"/>
        </w:rPr>
        <w:t xml:space="preserve">et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non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la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>raison</w:t>
      </w:r>
      <w:r w:rsidRPr="00664246">
        <w:rPr>
          <w:rFonts w:ascii="Times New Roman" w:eastAsia="Times New Roman" w:hAnsi="Times New Roman" w:cs="Times New Roman"/>
          <w:color w:val="EAEA00"/>
          <w:sz w:val="28"/>
          <w:szCs w:val="28"/>
          <w:lang w:eastAsia="fr-FR"/>
        </w:rPr>
        <w:t xml:space="preserve">. </w:t>
      </w:r>
      <w:r w:rsidRPr="00664246">
        <w:rPr>
          <w:rFonts w:ascii="Times New Roman" w:eastAsia="Times New Roman" w:hAnsi="Times New Roman" w:cs="Times New Roman"/>
          <w:color w:val="070700"/>
          <w:sz w:val="28"/>
          <w:szCs w:val="28"/>
          <w:lang w:eastAsia="fr-FR"/>
        </w:rPr>
        <w:t xml:space="preserve">Voilà </w:t>
      </w:r>
      <w:r w:rsidRPr="00664246">
        <w:rPr>
          <w:rFonts w:ascii="Times New Roman" w:eastAsia="Times New Roman" w:hAnsi="Times New Roman" w:cs="Times New Roman"/>
          <w:color w:val="050500"/>
          <w:sz w:val="28"/>
          <w:szCs w:val="28"/>
          <w:lang w:eastAsia="fr-FR"/>
        </w:rPr>
        <w:t xml:space="preserve">ce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qu'est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 xml:space="preserve">la </w:t>
      </w:r>
      <w:r w:rsidRPr="00664246">
        <w:rPr>
          <w:rFonts w:ascii="Times New Roman" w:eastAsia="Times New Roman" w:hAnsi="Times New Roman" w:cs="Times New Roman"/>
          <w:color w:val="040400"/>
          <w:sz w:val="28"/>
          <w:szCs w:val="28"/>
          <w:lang w:eastAsia="fr-FR"/>
        </w:rPr>
        <w:t xml:space="preserve">foi :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Dieu sensible </w:t>
      </w:r>
      <w:r w:rsidRPr="00664246">
        <w:rPr>
          <w:rFonts w:ascii="Times New Roman" w:eastAsia="Times New Roman" w:hAnsi="Times New Roman" w:cs="Times New Roman"/>
          <w:b/>
          <w:bCs/>
          <w:color w:val="040400"/>
          <w:sz w:val="28"/>
          <w:szCs w:val="28"/>
          <w:lang w:eastAsia="fr-FR"/>
        </w:rPr>
        <w:t xml:space="preserve">au </w:t>
      </w:r>
      <w:r w:rsidRPr="00664246">
        <w:rPr>
          <w:rFonts w:ascii="Times New Roman" w:eastAsia="Times New Roman" w:hAnsi="Times New Roman" w:cs="Times New Roman"/>
          <w:b/>
          <w:bCs/>
          <w:color w:val="090900"/>
          <w:sz w:val="28"/>
          <w:szCs w:val="28"/>
          <w:lang w:eastAsia="fr-FR"/>
        </w:rPr>
        <w:t>cœur</w:t>
      </w:r>
      <w:r w:rsidRPr="00664246">
        <w:rPr>
          <w:rFonts w:ascii="Times New Roman" w:eastAsia="Times New Roman" w:hAnsi="Times New Roman" w:cs="Times New Roman"/>
          <w:color w:val="FAFA00"/>
          <w:sz w:val="28"/>
          <w:szCs w:val="28"/>
          <w:lang w:eastAsia="fr-FR"/>
        </w:rPr>
        <w:t xml:space="preserve">, </w:t>
      </w:r>
      <w:r w:rsidRPr="00664246">
        <w:rPr>
          <w:rFonts w:ascii="Times New Roman" w:eastAsia="Times New Roman" w:hAnsi="Times New Roman" w:cs="Times New Roman"/>
          <w:b/>
          <w:bCs/>
          <w:color w:val="060600"/>
          <w:sz w:val="28"/>
          <w:szCs w:val="28"/>
          <w:lang w:eastAsia="fr-FR"/>
        </w:rPr>
        <w:t xml:space="preserve">non </w:t>
      </w:r>
      <w:r w:rsidRPr="00664246">
        <w:rPr>
          <w:rFonts w:ascii="Times New Roman" w:eastAsia="Times New Roman" w:hAnsi="Times New Roman" w:cs="Times New Roman"/>
          <w:b/>
          <w:bCs/>
          <w:color w:val="080800"/>
          <w:sz w:val="28"/>
          <w:szCs w:val="28"/>
          <w:lang w:eastAsia="fr-FR"/>
        </w:rPr>
        <w:t xml:space="preserve">à 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>la raison</w:t>
      </w:r>
      <w:r w:rsidR="00AE62BB" w:rsidRPr="00AE62BB">
        <w:rPr>
          <w:rFonts w:ascii="Times New Roman" w:eastAsia="Times New Roman" w:hAnsi="Times New Roman" w:cs="Times New Roman"/>
          <w:color w:val="F7F700"/>
          <w:sz w:val="28"/>
          <w:szCs w:val="28"/>
          <w:lang w:eastAsia="fr-FR"/>
        </w:rPr>
        <w:t> »</w:t>
      </w:r>
    </w:p>
    <w:p w14:paraId="5C7F9DD6" w14:textId="77777777" w:rsidR="00E719EC" w:rsidRDefault="006663E1" w:rsidP="00E719EC">
      <w:pPr>
        <w:jc w:val="both"/>
        <w:rPr>
          <w:rFonts w:ascii="Times New Roman" w:eastAsia="Times New Roman" w:hAnsi="Times New Roman" w:cs="Times New Roman"/>
          <w:b/>
          <w:bCs/>
          <w:color w:val="0B0B00"/>
          <w:sz w:val="28"/>
          <w:szCs w:val="28"/>
          <w:lang w:eastAsia="fr-FR"/>
        </w:rPr>
      </w:pPr>
      <w:r w:rsidRPr="00664246">
        <w:rPr>
          <w:rFonts w:ascii="Times New Roman" w:eastAsia="Times New Roman" w:hAnsi="Times New Roman" w:cs="Times New Roman"/>
          <w:color w:val="090900"/>
          <w:sz w:val="28"/>
          <w:szCs w:val="28"/>
          <w:lang w:eastAsia="fr-FR"/>
        </w:rPr>
        <w:t xml:space="preserve">Texte </w:t>
      </w:r>
      <w:r w:rsidRPr="00664246">
        <w:rPr>
          <w:rFonts w:ascii="Times New Roman" w:eastAsia="Times New Roman" w:hAnsi="Times New Roman" w:cs="Times New Roman"/>
          <w:b/>
          <w:bCs/>
          <w:color w:val="020200"/>
          <w:sz w:val="28"/>
          <w:szCs w:val="28"/>
          <w:lang w:eastAsia="fr-FR"/>
        </w:rPr>
        <w:t>n</w:t>
      </w:r>
      <w:r w:rsidRPr="00664246">
        <w:rPr>
          <w:rFonts w:ascii="Times New Roman" w:eastAsia="Times New Roman" w:hAnsi="Times New Roman" w:cs="Times New Roman"/>
          <w:b/>
          <w:bCs/>
          <w:color w:val="070700"/>
          <w:sz w:val="28"/>
          <w:szCs w:val="28"/>
          <w:lang w:eastAsia="fr-FR"/>
        </w:rPr>
        <w:t>°</w:t>
      </w:r>
      <w:r w:rsidRPr="00664246">
        <w:rPr>
          <w:rFonts w:ascii="Times New Roman" w:eastAsia="Times New Roman" w:hAnsi="Times New Roman" w:cs="Times New Roman"/>
          <w:b/>
          <w:bCs/>
          <w:color w:val="0B0B00"/>
          <w:sz w:val="28"/>
          <w:szCs w:val="28"/>
          <w:lang w:eastAsia="fr-FR"/>
        </w:rPr>
        <w:t>4 </w:t>
      </w:r>
    </w:p>
    <w:p w14:paraId="2DAACD28" w14:textId="77777777" w:rsidR="003F4500" w:rsidRDefault="003F4500" w:rsidP="00E719EC">
      <w:pPr>
        <w:jc w:val="both"/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</w:pPr>
    </w:p>
    <w:p w14:paraId="788E2044" w14:textId="04864251" w:rsidR="00E719EC" w:rsidRDefault="00E719EC" w:rsidP="00E719EC">
      <w:pPr>
        <w:jc w:val="both"/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</w:pPr>
      <w:r w:rsidRPr="00F72F7D"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  <w:t xml:space="preserve">Texte de Hans Jonas, </w:t>
      </w:r>
      <w:r w:rsidRPr="00F72F7D">
        <w:rPr>
          <w:rFonts w:eastAsia="Times New Roman" w:cstheme="minorHAnsi"/>
          <w:i/>
          <w:color w:val="000000"/>
          <w:sz w:val="28"/>
          <w:szCs w:val="28"/>
          <w:u w:val="single"/>
          <w:lang w:eastAsia="fr-FR"/>
        </w:rPr>
        <w:t>Le concept de Dieu après Auschwitz</w:t>
      </w:r>
      <w:r w:rsidRPr="00F72F7D"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  <w:t>.</w:t>
      </w:r>
    </w:p>
    <w:p w14:paraId="7F78C883" w14:textId="77777777" w:rsidR="00E719EC" w:rsidRDefault="00E719EC" w:rsidP="00E719EC">
      <w:pPr>
        <w:jc w:val="both"/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</w:pPr>
    </w:p>
    <w:p w14:paraId="57B13483" w14:textId="65E317F2" w:rsidR="00E719EC" w:rsidRDefault="00E719EC" w:rsidP="00E719EC">
      <w:pPr>
        <w:jc w:val="both"/>
        <w:rPr>
          <w:rFonts w:ascii="Times New Roman" w:hAnsi="Times New Roman" w:cs="Times New Roman"/>
          <w:sz w:val="28"/>
          <w:szCs w:val="28"/>
        </w:rPr>
      </w:pPr>
      <w:r w:rsidRPr="00E86273">
        <w:rPr>
          <w:rFonts w:ascii="Times New Roman" w:hAnsi="Times New Roman" w:cs="Times New Roman"/>
          <w:sz w:val="28"/>
          <w:szCs w:val="28"/>
        </w:rPr>
        <w:t xml:space="preserve">« Travailler sur le concept de Dieu est donc possible, même s'il n'y a pas de preuve de Dieu ; et ce genre de travail est philosophique, pourvu qu'il s'en tienne à la rigueur du concept, c'est-à-dire aussi à la solidarité de celui-ci avec la totalité des concepts » </w:t>
      </w:r>
    </w:p>
    <w:p w14:paraId="605639FC" w14:textId="77777777" w:rsidR="00DD212F" w:rsidRDefault="00DD212F" w:rsidP="00E719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517B0F" w14:textId="0AE28D1D" w:rsidR="00DD212F" w:rsidRPr="00DD212F" w:rsidRDefault="00DD212F" w:rsidP="00DD212F">
      <w:pPr>
        <w:jc w:val="both"/>
        <w:rPr>
          <w:rFonts w:eastAsia="Times New Roman" w:cstheme="minorHAnsi"/>
          <w:sz w:val="28"/>
          <w:szCs w:val="28"/>
          <w:lang w:eastAsia="fr-FR"/>
        </w:rPr>
      </w:pPr>
      <w:r>
        <w:rPr>
          <w:rFonts w:ascii="Times New Roman" w:hAnsi="Times New Roman" w:cs="Times New Roman"/>
          <w:sz w:val="28"/>
          <w:szCs w:val="28"/>
        </w:rPr>
        <w:t xml:space="preserve">Texte n°6 Descartes : </w:t>
      </w:r>
      <w:r w:rsidRPr="00DD212F">
        <w:rPr>
          <w:rFonts w:eastAsia="Times New Roman" w:cstheme="minorHAnsi"/>
          <w:sz w:val="28"/>
          <w:szCs w:val="28"/>
          <w:lang w:eastAsia="fr-FR"/>
        </w:rPr>
        <w:t>Objection de Pascal contre Descartes :</w:t>
      </w:r>
    </w:p>
    <w:p w14:paraId="6BEAE176" w14:textId="77777777" w:rsidR="00DD212F" w:rsidRPr="00DD212F" w:rsidRDefault="00DD212F" w:rsidP="00DD212F">
      <w:pPr>
        <w:jc w:val="both"/>
        <w:rPr>
          <w:rFonts w:eastAsia="Times New Roman" w:cstheme="minorHAnsi"/>
          <w:sz w:val="28"/>
          <w:szCs w:val="28"/>
          <w:lang w:eastAsia="fr-FR"/>
        </w:rPr>
      </w:pPr>
      <w:r w:rsidRPr="00DD212F">
        <w:rPr>
          <w:rFonts w:eastAsia="Times New Roman" w:cstheme="minorHAnsi"/>
          <w:sz w:val="28"/>
          <w:szCs w:val="28"/>
          <w:lang w:eastAsia="fr-FR"/>
        </w:rPr>
        <w:t>"Je ne puis pardonner à Descartes, il aurait bien voulu dans toute sa philosophie pouvoir se passer de Dieu ; mais il n'a pu s'empêcher de lui faire donner une chiquenaude pour mettre le monde en mouvement après cela il n'a plus eu que faire de Dieu."</w:t>
      </w:r>
    </w:p>
    <w:p w14:paraId="44386739" w14:textId="2CD8651A" w:rsidR="00E719EC" w:rsidRPr="00E86273" w:rsidRDefault="00E719EC" w:rsidP="00E719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B7AE1CB" w14:textId="42DCC32F" w:rsidR="006663E1" w:rsidRPr="00664246" w:rsidRDefault="006663E1" w:rsidP="006663E1">
      <w:pPr>
        <w:spacing w:before="259"/>
        <w:ind w:left="-1157" w:right="9082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EEF8754" w14:textId="77777777" w:rsidR="00D3119D" w:rsidRDefault="00D3119D" w:rsidP="00D3119D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Rousseau : </w:t>
      </w:r>
    </w:p>
    <w:p w14:paraId="45CB8775" w14:textId="7D9BC3A4" w:rsidR="00D3119D" w:rsidRDefault="00D3119D" w:rsidP="00D3119D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« </w:t>
      </w:r>
      <w:r w:rsidR="008A5FB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J</w:t>
      </w:r>
      <w:r w:rsidRPr="007C52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 crois donc que le monde est gouverné par une volonté puissante et sage ; je le vois, ou plutôt je le sens, et cela m’importe à savoir. Mais ce même monde est-il éternel ou créé ? Y a-t-il un principe unique des choses ? Y en a-t-il deux ou plusieurs ? Et quelle est leur nature ? Je n’en sais rien, et que m’importe. A mesure que ces connaissances me deviendront intéressantes, je m’efforcerai de les acquérir ; jusque-là je renonce à des questions oiseuses qui peuvent inquiéter mon amour-propre, mais qui sont inutiles à ma conduite et supérieures à ma raison.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 »</w:t>
      </w:r>
    </w:p>
    <w:p w14:paraId="2761E6EB" w14:textId="3F5D00C2" w:rsidR="001253FC" w:rsidRDefault="001253FC" w:rsidP="001253FC">
      <w:pPr>
        <w:jc w:val="both"/>
        <w:rPr>
          <w:rFonts w:eastAsia="Times New Roman" w:cstheme="minorHAnsi"/>
          <w:color w:val="000000"/>
          <w:sz w:val="28"/>
          <w:szCs w:val="28"/>
          <w:lang w:eastAsia="fr-FR"/>
        </w:rPr>
      </w:pPr>
      <w:r>
        <w:rPr>
          <w:rFonts w:eastAsia="Times New Roman" w:cstheme="minorHAnsi"/>
          <w:color w:val="000000"/>
          <w:sz w:val="28"/>
          <w:szCs w:val="28"/>
          <w:lang w:eastAsia="fr-FR"/>
        </w:rPr>
        <w:t>« </w:t>
      </w:r>
      <w:r>
        <w:rPr>
          <w:rFonts w:eastAsia="Times New Roman" w:cstheme="minorHAnsi"/>
          <w:color w:val="000000"/>
          <w:sz w:val="28"/>
          <w:szCs w:val="28"/>
          <w:highlight w:val="yellow"/>
          <w:lang w:eastAsia="fr-FR"/>
        </w:rPr>
        <w:t>Je ne dois pas dire, il est moralement certain qu’il y a un dieu, mais je suis moralement certain</w:t>
      </w:r>
      <w:r>
        <w:rPr>
          <w:rFonts w:eastAsia="Times New Roman" w:cstheme="minorHAnsi"/>
          <w:color w:val="000000"/>
          <w:sz w:val="28"/>
          <w:szCs w:val="28"/>
          <w:lang w:eastAsia="fr-FR"/>
        </w:rPr>
        <w:t>. »</w:t>
      </w:r>
    </w:p>
    <w:p w14:paraId="31F02FBE" w14:textId="77777777" w:rsidR="0060001D" w:rsidRPr="00A01F9A" w:rsidRDefault="0060001D" w:rsidP="0060001D">
      <w:pPr>
        <w:jc w:val="both"/>
        <w:rPr>
          <w:rFonts w:eastAsia="Times New Roman" w:cstheme="minorHAnsi"/>
          <w:color w:val="000000"/>
          <w:sz w:val="28"/>
          <w:szCs w:val="28"/>
          <w:lang w:eastAsia="fr-FR"/>
        </w:rPr>
      </w:pP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Kant : « Elle </w:t>
      </w:r>
      <w:proofErr w:type="gramStart"/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>( =</w:t>
      </w:r>
      <w:proofErr w:type="gramEnd"/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 la raison)</w:t>
      </w:r>
      <w:r w:rsidRPr="00A01F9A"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 je dois postuler l’existence de Dieu, comme nécessairement lié à la possibilité du souverain bien. »</w:t>
      </w:r>
    </w:p>
    <w:p w14:paraId="6DF2E306" w14:textId="438DD5F6" w:rsidR="0060001D" w:rsidRDefault="0060001D" w:rsidP="001253FC">
      <w:pPr>
        <w:jc w:val="both"/>
        <w:rPr>
          <w:rFonts w:eastAsia="Times New Roman" w:cstheme="minorHAnsi"/>
          <w:color w:val="000000"/>
          <w:sz w:val="28"/>
          <w:szCs w:val="28"/>
          <w:lang w:eastAsia="fr-FR"/>
        </w:rPr>
      </w:pPr>
    </w:p>
    <w:p w14:paraId="0924F858" w14:textId="77777777" w:rsidR="00E67E15" w:rsidRPr="00637841" w:rsidRDefault="00E67E15" w:rsidP="00E67E15">
      <w:pPr>
        <w:jc w:val="both"/>
        <w:rPr>
          <w:rFonts w:eastAsia="Times New Roman" w:cstheme="minorHAnsi"/>
          <w:i/>
          <w:color w:val="000000"/>
          <w:sz w:val="28"/>
          <w:szCs w:val="28"/>
          <w:lang w:eastAsia="fr-FR"/>
        </w:rPr>
      </w:pPr>
      <w:r w:rsidRPr="00637841">
        <w:rPr>
          <w:rFonts w:eastAsia="Times New Roman" w:cstheme="minorHAnsi"/>
          <w:color w:val="000000"/>
          <w:sz w:val="28"/>
          <w:szCs w:val="28"/>
          <w:lang w:eastAsia="fr-FR"/>
        </w:rPr>
        <w:t xml:space="preserve">Texte de Freud, </w:t>
      </w:r>
      <w:r w:rsidRPr="00637841">
        <w:rPr>
          <w:rFonts w:eastAsia="Times New Roman" w:cstheme="minorHAnsi"/>
          <w:i/>
          <w:color w:val="000000"/>
          <w:sz w:val="28"/>
          <w:szCs w:val="28"/>
          <w:lang w:eastAsia="fr-FR"/>
        </w:rPr>
        <w:t>L'avenir d'une illusion</w:t>
      </w:r>
    </w:p>
    <w:p w14:paraId="7DC70F9D" w14:textId="77777777" w:rsidR="00ED077E" w:rsidRDefault="00ED077E" w:rsidP="00ED077E">
      <w:pPr>
        <w:jc w:val="both"/>
        <w:rPr>
          <w:rFonts w:eastAsia="Times New Roman" w:cstheme="minorHAnsi"/>
          <w:i/>
          <w:color w:val="000000"/>
          <w:sz w:val="28"/>
          <w:szCs w:val="28"/>
          <w:lang w:eastAsia="fr-FR"/>
        </w:rPr>
      </w:pPr>
      <w:r w:rsidRPr="00637841">
        <w:rPr>
          <w:rFonts w:eastAsia="Times New Roman" w:cstheme="minorHAnsi"/>
          <w:color w:val="000000"/>
          <w:sz w:val="28"/>
          <w:szCs w:val="28"/>
          <w:lang w:eastAsia="fr-FR"/>
        </w:rPr>
        <w:t xml:space="preserve">Texte de Freud, </w:t>
      </w:r>
      <w:r w:rsidRPr="00637841">
        <w:rPr>
          <w:rFonts w:eastAsia="Times New Roman" w:cstheme="minorHAnsi"/>
          <w:i/>
          <w:color w:val="000000"/>
          <w:sz w:val="28"/>
          <w:szCs w:val="28"/>
          <w:lang w:eastAsia="fr-FR"/>
        </w:rPr>
        <w:t>L'avenir d'une illusion</w:t>
      </w: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> :</w:t>
      </w:r>
    </w:p>
    <w:p w14:paraId="58AEE88E" w14:textId="769FDD15" w:rsidR="00ED077E" w:rsidRDefault="00ED077E" w:rsidP="00ED077E">
      <w:pPr>
        <w:jc w:val="both"/>
        <w:rPr>
          <w:rFonts w:eastAsia="Times New Roman" w:cstheme="minorHAnsi"/>
          <w:i/>
          <w:color w:val="000000"/>
          <w:sz w:val="28"/>
          <w:szCs w:val="28"/>
          <w:lang w:eastAsia="fr-FR"/>
        </w:rPr>
      </w:pP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>« </w:t>
      </w:r>
      <w:proofErr w:type="gramStart"/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>si</w:t>
      </w:r>
      <w:proofErr w:type="gramEnd"/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 on ne doit pas tuer son prochain pour la seule raison que le bon Dieu a interdit cet acte et </w:t>
      </w:r>
      <w:r w:rsidR="00085DEC"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le </w:t>
      </w: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sanctionnera </w:t>
      </w:r>
      <w:r w:rsidR="006F72EE">
        <w:rPr>
          <w:rFonts w:eastAsia="Times New Roman" w:cstheme="minorHAnsi"/>
          <w:i/>
          <w:color w:val="000000"/>
          <w:sz w:val="28"/>
          <w:szCs w:val="28"/>
          <w:lang w:eastAsia="fr-FR"/>
        </w:rPr>
        <w:t>durement dan</w:t>
      </w: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s cette vie ou dans l’autre, </w:t>
      </w:r>
      <w:r w:rsidR="006F72EE">
        <w:rPr>
          <w:rFonts w:eastAsia="Times New Roman" w:cstheme="minorHAnsi"/>
          <w:i/>
          <w:color w:val="000000"/>
          <w:sz w:val="28"/>
          <w:szCs w:val="28"/>
          <w:lang w:eastAsia="fr-FR"/>
        </w:rPr>
        <w:t>mais</w:t>
      </w:r>
      <w:r>
        <w:rPr>
          <w:rFonts w:eastAsia="Times New Roman" w:cstheme="minorHAnsi"/>
          <w:i/>
          <w:color w:val="000000"/>
          <w:sz w:val="28"/>
          <w:szCs w:val="28"/>
          <w:lang w:eastAsia="fr-FR"/>
        </w:rPr>
        <w:t xml:space="preserve"> si l’on apprend qu’il n’y a pas de bon Dieu et qu’il n’a pas de lieu de craindre sa punition, alors on aura sûrement aucun scrupule à abattre ce prochain et l’on ne pourra en être empêché que par un pouvoir terrestre. »</w:t>
      </w:r>
    </w:p>
    <w:p w14:paraId="491C666D" w14:textId="77777777" w:rsidR="00ED077E" w:rsidRPr="00637841" w:rsidRDefault="00ED077E" w:rsidP="00ED077E">
      <w:pPr>
        <w:jc w:val="both"/>
        <w:rPr>
          <w:rFonts w:eastAsia="Times New Roman" w:cstheme="minorHAnsi"/>
          <w:i/>
          <w:color w:val="000000"/>
          <w:sz w:val="28"/>
          <w:szCs w:val="28"/>
          <w:lang w:eastAsia="fr-FR"/>
        </w:rPr>
      </w:pPr>
    </w:p>
    <w:p w14:paraId="71E494F1" w14:textId="77777777" w:rsidR="001253FC" w:rsidRDefault="001253FC" w:rsidP="001253FC">
      <w:pPr>
        <w:jc w:val="both"/>
        <w:rPr>
          <w:rFonts w:eastAsia="Times New Roman" w:cstheme="minorHAnsi"/>
          <w:color w:val="000000"/>
          <w:sz w:val="28"/>
          <w:szCs w:val="28"/>
          <w:u w:val="single"/>
          <w:lang w:eastAsia="fr-FR"/>
        </w:rPr>
      </w:pPr>
    </w:p>
    <w:p w14:paraId="0C8E558A" w14:textId="77777777" w:rsidR="00E657D4" w:rsidRPr="00AE62BB" w:rsidRDefault="00E657D4">
      <w:pPr>
        <w:rPr>
          <w:rFonts w:ascii="Times New Roman" w:hAnsi="Times New Roman" w:cs="Times New Roman"/>
          <w:sz w:val="28"/>
          <w:szCs w:val="28"/>
        </w:rPr>
      </w:pPr>
    </w:p>
    <w:sectPr w:rsidR="00E657D4" w:rsidRPr="00AE62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E1"/>
    <w:rsid w:val="00085DEC"/>
    <w:rsid w:val="001253FC"/>
    <w:rsid w:val="003F4500"/>
    <w:rsid w:val="00502546"/>
    <w:rsid w:val="00527432"/>
    <w:rsid w:val="0060001D"/>
    <w:rsid w:val="006663E1"/>
    <w:rsid w:val="006C3935"/>
    <w:rsid w:val="006F72EE"/>
    <w:rsid w:val="008A5FB8"/>
    <w:rsid w:val="00AE62BB"/>
    <w:rsid w:val="00D3119D"/>
    <w:rsid w:val="00DA100E"/>
    <w:rsid w:val="00DD212F"/>
    <w:rsid w:val="00E657D4"/>
    <w:rsid w:val="00E67E15"/>
    <w:rsid w:val="00E719EC"/>
    <w:rsid w:val="00ED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A1B005"/>
  <w15:chartTrackingRefBased/>
  <w15:docId w15:val="{956492FE-4361-D64E-BF86-13F3411EA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3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saboie</dc:creator>
  <cp:keywords/>
  <dc:description/>
  <cp:lastModifiedBy>ingrid saboie</cp:lastModifiedBy>
  <cp:revision>2</cp:revision>
  <dcterms:created xsi:type="dcterms:W3CDTF">2025-05-11T16:37:00Z</dcterms:created>
  <dcterms:modified xsi:type="dcterms:W3CDTF">2025-05-11T16:37:00Z</dcterms:modified>
</cp:coreProperties>
</file>